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1240"/>
        <w:gridCol w:w="8986"/>
      </w:tblGrid>
      <w:tr>
        <w:trPr>
          <w:cantSplit/>
        </w:trPr>
        <w:tc>
          <w:tcPr>
            <w:tcW w:type="dxa" w:w="1240"/>
            <w:tcMar>
              <w:top w:type="dxa" w:w="0"/>
              <w:left w:type="dxa" w:w="0"/>
              <w:bottom w:type="dxa" w:w="120"/>
              <w:right w:type="dxa" w:w="0"/>
            </w:tcMar>
            <w:vAlign w:val="top"/>
          </w:tcPr>
          <w:p>
            <w:pPr>
              <w:keepNext w:val="false"/>
              <w:spacing w:after="0" w:before="0"/>
              <w:jc w:val="left"/>
            </w:pPr>
            <w:r>
              <w:drawing>
                <wp:inline distT="0" distB="0" distL="0" distR="0">
                  <wp:extent cx="635000" cy="635000"/>
                  <wp:effectExtent t="0" r="0" b="0" l="0"/>
                  <wp:docPr id="1" name="candidate-photo" descr="Candidate photo" title="Candidate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8986"/>
            <w:tcMar>
              <w:top w:type="dxa" w:w="0"/>
              <w:left w:type="dxa" w:w="0"/>
              <w:bottom w:type="dxa" w:w="120"/>
              <w:right w:type="dxa" w:w="0"/>
            </w:tcMar>
            <w:vAlign w:val="top"/>
          </w:tcPr>
          <w:p>
            <w:pPr>
              <w:keepNext/>
              <w:widowControl/>
              <w:spacing w:after="4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23B5D"/>
                <w:spacing w:val="4"/>
                <w:sz w:val="40"/>
                <w:szCs w:val="40"/>
              </w:rPr>
              <w:t xml:space="preserve">Олена Коваль</w:t>
            </w:r>
          </w:p>
          <w:p>
            <w:pPr>
              <w:keepNext/>
              <w:widowControl/>
              <w:spacing w:after="9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0056A4"/>
                <w:spacing w:val="2"/>
                <w:sz w:val="23"/>
                <w:szCs w:val="23"/>
              </w:rPr>
              <w:t xml:space="preserve">Project Manager</w:t>
            </w:r>
          </w:p>
          <w:p>
            <w:pPr>
              <w:keepNext w:val="false"/>
              <w:widowControl/>
              <w:spacing w:after="0" w:before="0" w:line="220" w:lineRule="auto"/>
              <w:jc w:val="left"/>
            </w:pP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Київ, Україна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Віддалено / гібрид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Готова до релокації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+380 67 000 00 00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hyperlink w:history="1" r:id="rIdhyarf2g3cn5clhz3ccax-">
              <w:r>
                <w:rPr>
                  <w:rFonts w:ascii="Aptos" w:cs="Aptos" w:eastAsia="Aptos" w:hAnsi="Aptos"/>
                  <w:b w:val="false"/>
                  <w:i w:val="false"/>
                  <w:caps w:val="false"/>
                  <w:color w:val="0056A4"/>
                  <w:sz w:val="18"/>
                  <w:szCs w:val="18"/>
                  <w:u w:val="none"/>
                </w:rPr>
                <w:t xml:space="preserve">olena.koval@example.com</w:t>
              </w:r>
            </w:hyperlink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hyperlink w:history="1" r:id="rId27q76lphwvy2jqdqlnub0">
              <w:r>
                <w:rPr>
                  <w:rFonts w:ascii="Aptos" w:cs="Aptos" w:eastAsia="Aptos" w:hAnsi="Aptos"/>
                  <w:b w:val="false"/>
                  <w:i w:val="false"/>
                  <w:caps w:val="false"/>
                  <w:color w:val="0056A4"/>
                  <w:sz w:val="18"/>
                  <w:szCs w:val="18"/>
                  <w:u w:val="none"/>
                </w:rPr>
                <w:t xml:space="preserve">linkedin.com/in/olena-koval-demo</w:t>
              </w:r>
            </w:hyperlink>
          </w:p>
        </w:tc>
      </w:tr>
    </w:tbl>
    <w:p>
      <w:pPr>
        <w:keepNext w:val="false"/>
        <w:spacing w:after="0" w:before="0" w:line="14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Професійний профіль</w:t>
            </w:r>
          </w:p>
        </w:tc>
      </w:tr>
    </w:tbl>
    <w:p>
      <w:pPr>
        <w:keepNext/>
        <w:spacing w:after="0" w:before="0" w:line="110" w:lineRule="exact"/>
      </w:pPr>
      <w:r>
        <w:rPr>
          <w:sz w:val="2"/>
          <w:szCs w:val="2"/>
        </w:rPr>
        <w:t xml:space="preserve"/>
      </w:r>
    </w:p>
    <w:p>
      <w:pPr>
        <w:keepNext w:val="false"/>
        <w:widowControl/>
        <w:spacing w:after="0" w:before="0" w:line="260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Project Manager із понад шістьма роками досвіду в запуску цифрових продуктів і вдосконаленні бізнес-процесів. Координую кросфункціональні команди, перетворюю нечіткі запити на робочі плани та допомагаю запускати рішення вчасно й у межах бюджету.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Досвід роботи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Senior Project Coordinator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квіт. 2023 — дотепер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BrightPath Digital • Київ / віддалено</w:t>
      </w:r>
    </w:p>
    <w:p>
      <w:pPr>
        <w:pStyle w:val="ListParagraph"/>
        <w:keepNext w:val="false"/>
        <w:widowControl/>
        <w:numPr>
          <w:ilvl w:val="0"/>
          <w:numId w:val="2"/>
        </w:numPr>
        <w:spacing w:after="45" w:before="0" w:line="245" w:lineRule="auto"/>
        <w:ind w:left="280" w:hanging="180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Координувала портфель із восьми цифрових проєктів і команду з 12 фахівців.</w:t>
      </w:r>
    </w:p>
    <w:p>
      <w:pPr>
        <w:pStyle w:val="ListParagraph"/>
        <w:keepNext w:val="false"/>
        <w:widowControl/>
        <w:numPr>
          <w:ilvl w:val="0"/>
          <w:numId w:val="2"/>
        </w:numPr>
        <w:spacing w:after="45" w:before="0" w:line="245" w:lineRule="auto"/>
        <w:ind w:left="280" w:hanging="180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Збільшила частку завдань, виконаних у строк, із 72% до 91%.</w:t>
      </w:r>
    </w:p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Project Coordinator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черв. 2020 — бер. 2023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Northline Studio • Львів / віддалено</w:t>
      </w:r>
    </w:p>
    <w:p>
      <w:pPr>
        <w:pStyle w:val="ListParagraph"/>
        <w:keepNext w:val="false"/>
        <w:widowControl/>
        <w:numPr>
          <w:ilvl w:val="0"/>
          <w:numId w:val="2"/>
        </w:numPr>
        <w:spacing w:after="45" w:before="0" w:line="245" w:lineRule="auto"/>
        <w:ind w:left="280" w:hanging="180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Планувала ресурси, строки та комунікацію для понад 20 клієнтських проєктів.</w:t>
      </w:r>
    </w:p>
    <w:p>
      <w:pPr>
        <w:pStyle w:val="ListParagraph"/>
        <w:keepNext w:val="false"/>
        <w:widowControl/>
        <w:numPr>
          <w:ilvl w:val="0"/>
          <w:numId w:val="2"/>
        </w:numPr>
        <w:spacing w:after="45" w:before="0" w:line="245" w:lineRule="auto"/>
        <w:ind w:left="280" w:hanging="180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Скоротила середній цикл погодження змін із п'яти робочих днів до двох.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Ключові проєкти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Система контролю delivery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лют. 2024 — серп. 2024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Project Lead</w:t>
      </w:r>
    </w:p>
    <w:p>
      <w:pPr>
        <w:keepNext w:val="false"/>
        <w:widowControl/>
        <w:spacing w:after="70" w:before="0" w:line="250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Керувала створенням спільного dashboard для строків, ризиків і завантаження команди.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Освіта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Магістр менеджменту організацій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вер. 2016 — черв. 2018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Київський національний економічний університет • Київ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Навички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p>
      <w:pPr>
        <w:keepNext w:val="false"/>
        <w:widowControl/>
        <w:spacing w:after="0" w:before="0" w:line="245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Project management • Stakeholder management • Risk management • Agile / Scrum • Jira • Notion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Мови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p>
      <w:pPr>
        <w:keepNext w:val="false"/>
        <w:widowControl/>
        <w:spacing w:after="0" w:before="0" w:line="245" w:lineRule="auto"/>
        <w:jc w:val="left"/>
      </w:pPr>
      <w:r>
        <w:rPr>
          <w:rFonts w:ascii="Aptos" w:cs="Aptos" w:eastAsia="Aptos" w:hAnsi="Aptos"/>
          <w:b/>
          <w:bCs/>
          <w:i w:val="false"/>
          <w:caps w:val="false"/>
          <w:color w:val="18212B"/>
          <w:sz w:val="19"/>
          <w:szCs w:val="19"/>
        </w:rPr>
        <w:t xml:space="preserve">Українська</w:t>
      </w: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: рідна</w:t>
      </w: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 • </w:t>
      </w:r>
      <w:r>
        <w:rPr>
          <w:rFonts w:ascii="Aptos" w:cs="Aptos" w:eastAsia="Aptos" w:hAnsi="Aptos"/>
          <w:b/>
          <w:bCs/>
          <w:i w:val="false"/>
          <w:caps w:val="false"/>
          <w:color w:val="18212B"/>
          <w:sz w:val="19"/>
          <w:szCs w:val="19"/>
        </w:rPr>
        <w:t xml:space="preserve">Англійська</w:t>
      </w: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: Upper-Intermediate (B2)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Курси та сертифікати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Google Project Management Professional Certificate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2023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Coursera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Волонтерство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Координаторка операційної команди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бер. 2022 — січ. 2023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Волонтерська ініціатива «Поруч»</w:t>
      </w:r>
    </w:p>
    <w:p>
      <w:pPr>
        <w:keepNext w:val="false"/>
        <w:widowControl/>
        <w:spacing w:after="70" w:before="0" w:line="250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Координувала графіки 18 волонтерів і передачу запитів регіональним партнерам.</w:t>
      </w:r>
    </w:p>
    <w:sectPr>
      <w:pgSz w:w="11906" w:h="16838" w:orient="portrait"/>
      <w:pgMar w:top="680" w:right="840" w:bottom="680" w:left="840" w:header="0" w:footer="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suff w:val="tab"/>
      <w:lvlText w:val="•"/>
      <w:lvlJc w:val="left"/>
      <w:pPr>
        <w:tabs>
          <w:tab w:val="left" w:pos="280"/>
        </w:tabs>
        <w:ind w:left="280" w:hanging="1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autoHyphenation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hyarf2g3cn5clhz3ccax-" Type="http://schemas.openxmlformats.org/officeDocument/2006/relationships/hyperlink" Target="mailto:olena.koval@example.com" TargetMode="External"/><Relationship Id="rId27q76lphwvy2jqdqlnub0" Type="http://schemas.openxmlformats.org/officeDocument/2006/relationships/hyperlink" Target="https://linkedin.com/in/olena-koval-demo" TargetMode="External"/><Relationship Id="rId7" Type="http://schemas.openxmlformats.org/officeDocument/2006/relationships/image" Target="media/634d7749471110f550d48cd22c10a9d29d8fd86e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JobKit PRO — Сучасне професійне резюме</dc:title>
  <dc:subject>JobKit resume template variant ua-photo</dc:subject>
  <dc:creator>JobKit</dc:creator>
  <cp:lastModifiedBy>JobKit</cp:lastModifiedBy>
  <cp:revision>1</cp:revision>
  <dcterms:created xsi:type="dcterms:W3CDTF">2026-08-17T20:58:44.502Z</dcterms:created>
  <dcterms:modified xsi:type="dcterms:W3CDTF">2026-08-17T20:58:44.502Z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