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tcMar>
              <w:top w:type="dxa" w:w="0"/>
              <w:left w:type="dxa" w:w="0"/>
              <w:bottom w:type="dxa" w:w="120"/>
              <w:right w:type="dxa" w:w="0"/>
            </w:tcMar>
            <w:vAlign w:val="top"/>
          </w:tcPr>
          <w:p>
            <w:pPr>
              <w:keepNext/>
              <w:widowControl/>
              <w:spacing w:after="4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23B5D"/>
                <w:spacing w:val="4"/>
                <w:sz w:val="40"/>
                <w:szCs w:val="40"/>
              </w:rPr>
              <w:t xml:space="preserve">Olena Koval</w:t>
            </w:r>
          </w:p>
          <w:p>
            <w:pPr>
              <w:keepNext/>
              <w:widowControl/>
              <w:spacing w:after="9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0056A4"/>
                <w:spacing w:val="2"/>
                <w:sz w:val="23"/>
                <w:szCs w:val="23"/>
              </w:rPr>
              <w:t xml:space="preserve">Project Manager</w:t>
            </w:r>
          </w:p>
          <w:p>
            <w:pPr>
              <w:keepNext w:val="false"/>
              <w:widowControl/>
              <w:spacing w:after="0" w:before="0" w:line="220" w:lineRule="auto"/>
              <w:jc w:val="left"/>
            </w:pP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Kyiv, Ukraine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Available for remote contractor roles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Open to relocation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+380 67 000 00 00</w:t>
            </w:r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hyperlink w:history="1" r:id="rIdvr2ke7-2zifhes5a1qowp">
              <w:r>
                <w:rPr>
                  <w:rFonts w:ascii="Aptos" w:cs="Aptos" w:eastAsia="Aptos" w:hAnsi="Aptos"/>
                  <w:b w:val="false"/>
                  <w:i w:val="false"/>
                  <w:caps w:val="false"/>
                  <w:color w:val="0056A4"/>
                  <w:sz w:val="18"/>
                  <w:szCs w:val="18"/>
                  <w:u w:val="none"/>
                </w:rPr>
                <w:t xml:space="preserve">olena.koval@example.com</w:t>
              </w:r>
            </w:hyperlink>
            <w:r>
              <w:rPr>
                <w:rFonts w:ascii="Aptos" w:cs="Aptos" w:eastAsia="Aptos" w:hAnsi="Aptos"/>
                <w:b w:val="false"/>
                <w:i w:val="false"/>
                <w:caps w:val="false"/>
                <w:color w:val="5E6B78"/>
                <w:sz w:val="18"/>
                <w:szCs w:val="18"/>
              </w:rPr>
              <w:t xml:space="preserve"> • </w:t>
            </w:r>
            <w:hyperlink w:history="1" r:id="rIdaikslhcewcsg3mfhcck3t">
              <w:r>
                <w:rPr>
                  <w:rFonts w:ascii="Aptos" w:cs="Aptos" w:eastAsia="Aptos" w:hAnsi="Aptos"/>
                  <w:b w:val="false"/>
                  <w:i w:val="false"/>
                  <w:caps w:val="false"/>
                  <w:color w:val="0056A4"/>
                  <w:sz w:val="18"/>
                  <w:szCs w:val="18"/>
                  <w:u w:val="none"/>
                </w:rPr>
                <w:t xml:space="preserve">linkedin.com/in/olena-koval-demo</w:t>
              </w:r>
            </w:hyperlink>
          </w:p>
        </w:tc>
      </w:tr>
    </w:tbl>
    <w:p>
      <w:pPr>
        <w:keepNext w:val="false"/>
        <w:spacing w:after="0" w:before="0" w:line="14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Professional Summary</w:t>
            </w:r>
          </w:p>
        </w:tc>
      </w:tr>
    </w:tbl>
    <w:p>
      <w:pPr>
        <w:keepNext/>
        <w:spacing w:after="0" w:before="0" w:line="110" w:lineRule="exact"/>
      </w:pPr>
      <w:r>
        <w:rPr>
          <w:sz w:val="2"/>
          <w:szCs w:val="2"/>
        </w:rPr>
        <w:t xml:space="preserve"/>
      </w:r>
    </w:p>
    <w:p>
      <w:pPr>
        <w:keepNext w:val="false"/>
        <w:widowControl/>
        <w:spacing w:after="0" w:before="0" w:line="26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Project Manager with 6+ years of experience delivering digital projects and improving business processes. I coordinate cross-functional teams, turn ambiguous requests into actionable plans, and help launch solutions on time and within budget.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Work Experience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Senior Project Coordinator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Apr 2023 — Present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BrightPath Digital • Kyiv / Remote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Coordinated a portfolio of eight digital projects and a 12-person cross-functional team.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Increased the share of tasks completed on schedule from 72% to 91%.</w:t>
      </w:r>
    </w:p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Project Coordinator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Jun 2020 — Mar 2023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Northline Studio • Lviv / Remote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Planned resources, timelines, and communication for more than 20 client projects.</w:t>
      </w:r>
    </w:p>
    <w:p>
      <w:pPr>
        <w:pStyle w:val="ListParagraph"/>
        <w:keepNext w:val="false"/>
        <w:widowControl/>
        <w:numPr>
          <w:ilvl w:val="0"/>
          <w:numId w:val="2"/>
        </w:numPr>
        <w:spacing w:after="45" w:before="0" w:line="245" w:lineRule="auto"/>
        <w:ind w:left="280" w:hanging="180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Reduced the average change-approval cycle from five working days to two.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Selected Projects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Delivery Control System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Feb 2024 — Aug 2024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Project Lead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Led the creation of a shared dashboard for timelines, risks, and team capacity.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Education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Master's Degree in Organizational Management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Sep 2016 — Jun 2018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Kyiv National Economic University • Kyiv, Ukraine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Skills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p>
      <w:pPr>
        <w:keepNext w:val="false"/>
        <w:widowControl/>
        <w:spacing w:after="0" w:before="0" w:line="245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Project management • Stakeholder management • Risk management • Agile / Scrum • Jira • Notion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Languages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p>
      <w:pPr>
        <w:keepNext w:val="false"/>
        <w:widowControl/>
        <w:spacing w:after="0" w:before="0" w:line="245" w:lineRule="auto"/>
        <w:jc w:val="left"/>
      </w:pPr>
      <w:r>
        <w:rPr>
          <w:rFonts w:ascii="Aptos" w:cs="Aptos" w:eastAsia="Aptos" w:hAnsi="Aptos"/>
          <w:b/>
          <w:bCs/>
          <w:i w:val="false"/>
          <w:caps w:val="false"/>
          <w:color w:val="18212B"/>
          <w:sz w:val="19"/>
          <w:szCs w:val="19"/>
        </w:rPr>
        <w:t xml:space="preserve">Ukrainian</w:t>
      </w: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: Native</w:t>
      </w: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 • </w:t>
      </w:r>
      <w:r>
        <w:rPr>
          <w:rFonts w:ascii="Aptos" w:cs="Aptos" w:eastAsia="Aptos" w:hAnsi="Aptos"/>
          <w:b/>
          <w:bCs/>
          <w:i w:val="false"/>
          <w:caps w:val="false"/>
          <w:color w:val="18212B"/>
          <w:sz w:val="19"/>
          <w:szCs w:val="19"/>
        </w:rPr>
        <w:t xml:space="preserve">English</w:t>
      </w: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: Upper-Intermediate (B2)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Courses &amp; Certifications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Google Project Management Professional Certificate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2023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Coursera</w:t>
      </w:r>
    </w:p>
    <w:p>
      <w:pPr>
        <w:keepNext w:val="false"/>
        <w:spacing w:after="0" w:before="0" w:line="18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single" w:color="C7D9E8" w:sz="4"/>
          <w:left w:val="single" w:color="C7D9E8" w:sz="4"/>
          <w:bottom w:val="single" w:color="C7D9E8" w:sz="4"/>
          <w:right w:val="single" w:color="C7D9E8" w:sz="4"/>
          <w:insideH w:val="none"/>
          <w:insideV w:val="none"/>
        </w:tblBorders>
        <w:tblLayout w:type="fixed"/>
      </w:tblPr>
      <w:tblGrid>
        <w:gridCol w:w="10226"/>
      </w:tblGrid>
      <w:tr>
        <w:trPr>
          <w:cantSplit/>
        </w:trPr>
        <w:tc>
          <w:tcPr>
            <w:tcW w:type="dxa" w:w="10226"/>
            <w:shd w:fill="E8F1F8"/>
            <w:tcMar>
              <w:top w:type="dxa" w:w="65"/>
              <w:left w:type="dxa" w:w="120"/>
              <w:bottom w:type="dxa" w:w="65"/>
              <w:right w:type="dxa" w:w="120"/>
            </w:tcMar>
            <w:vAlign w:val="center"/>
          </w:tcPr>
          <w:p>
            <w:pPr>
              <w:keepNext/>
              <w:widowControl/>
              <w:spacing w:after="0" w:before="0" w:line="260" w:lineRule="exact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/>
                <w:color w:val="123B5D"/>
                <w:spacing w:val="8"/>
                <w:sz w:val="20"/>
                <w:szCs w:val="20"/>
              </w:rPr>
              <w:t xml:space="preserve">Volunteering</w:t>
            </w:r>
          </w:p>
        </w:tc>
      </w:tr>
    </w:tbl>
    <w:p>
      <w:pPr>
        <w:keepNext w:val="false"/>
        <w:spacing w:after="0" w:before="0" w:line="110" w:lineRule="exact"/>
      </w:pPr>
      <w:r>
        <w:rPr>
          <w:sz w:val="2"/>
          <w:szCs w:val="2"/>
        </w:rPr>
        <w:t xml:space="preserve"/>
      </w:r>
    </w:p>
    <w:tbl>
      <w:tblPr>
        <w:tblW w:type="dxa" w:w="10226"/>
        <w:jc w:val="left"/>
        <w:tblBorders>
          <w:top w:val="none" w:color="auto" w:sz="0"/>
          <w:left w:val="none" w:color="auto" w:sz="0"/>
          <w:bottom w:val="none" w:color="auto" w:sz="0"/>
          <w:right w:val="none" w:color="auto" w:sz="0"/>
          <w:insideH w:val="none" w:color="auto" w:sz="0"/>
          <w:insideV w:val="none" w:color="auto" w:sz="0"/>
        </w:tblBorders>
        <w:tblLayout w:type="fixed"/>
      </w:tblPr>
      <w:tblGrid>
        <w:gridCol w:w="7976"/>
        <w:gridCol w:w="2250"/>
      </w:tblGrid>
      <w:tr>
        <w:trPr>
          <w:cantSplit/>
        </w:trPr>
        <w:tc>
          <w:tcPr>
            <w:tcW w:type="dxa" w:w="7976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40" w:lineRule="auto"/>
              <w:jc w:val="lef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18212B"/>
                <w:sz w:val="21"/>
                <w:szCs w:val="21"/>
              </w:rPr>
              <w:t xml:space="preserve">Operations Team Coordinator</w:t>
            </w:r>
          </w:p>
        </w:tc>
        <w:tc>
          <w:tcPr>
            <w:tcW w:type="dxa" w:w="2250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keepNext/>
              <w:widowControl/>
              <w:spacing w:after="0" w:before="0" w:line="220" w:lineRule="auto"/>
              <w:jc w:val="right"/>
            </w:pPr>
            <w:r>
              <w:rPr>
                <w:rFonts w:ascii="Aptos" w:cs="Aptos" w:eastAsia="Aptos" w:hAnsi="Aptos"/>
                <w:b/>
                <w:bCs/>
                <w:i w:val="false"/>
                <w:caps w:val="false"/>
                <w:color w:val="5E6B78"/>
                <w:sz w:val="18"/>
                <w:szCs w:val="18"/>
              </w:rPr>
              <w:t xml:space="preserve">Mar 2022 — Jan 2023</w:t>
            </w:r>
          </w:p>
        </w:tc>
      </w:tr>
    </w:tbl>
    <w:p>
      <w:pPr>
        <w:keepNext/>
        <w:widowControl/>
        <w:spacing w:after="70" w:before="25" w:line="220" w:lineRule="auto"/>
        <w:jc w:val="left"/>
      </w:pPr>
      <w:r>
        <w:rPr>
          <w:rFonts w:ascii="Aptos" w:cs="Aptos" w:eastAsia="Aptos" w:hAnsi="Aptos"/>
          <w:b w:val="false"/>
          <w:i/>
          <w:iCs/>
          <w:caps w:val="false"/>
          <w:color w:val="5E6B78"/>
          <w:sz w:val="18"/>
          <w:szCs w:val="18"/>
        </w:rPr>
        <w:t xml:space="preserve">Poruch Volunteer Initiative</w:t>
      </w:r>
    </w:p>
    <w:p>
      <w:pPr>
        <w:keepNext w:val="false"/>
        <w:widowControl/>
        <w:spacing w:after="70" w:before="0" w:line="250" w:lineRule="auto"/>
        <w:jc w:val="left"/>
      </w:pPr>
      <w:r>
        <w:rPr>
          <w:rFonts w:ascii="Aptos" w:cs="Aptos" w:eastAsia="Aptos" w:hAnsi="Aptos"/>
          <w:b w:val="false"/>
          <w:i w:val="false"/>
          <w:caps w:val="false"/>
          <w:color w:val="18212B"/>
          <w:sz w:val="19"/>
          <w:szCs w:val="19"/>
        </w:rPr>
        <w:t xml:space="preserve">Coordinated schedules for 18 volunteers and handoffs to regional partners.</w:t>
      </w:r>
    </w:p>
    <w:sectPr>
      <w:pgSz w:w="11906" w:h="16838" w:orient="portrait"/>
      <w:pgMar w:top="680" w:right="840" w:bottom="680" w:left="840" w:header="0" w:footer="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suff w:val="tab"/>
      <w:lvlText w:val="•"/>
      <w:lvlJc w:val="left"/>
      <w:pPr>
        <w:tabs>
          <w:tab w:val="left" w:pos="280"/>
        </w:tabs>
        <w:ind w:left="28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autoHyphenation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vr2ke7-2zifhes5a1qowp" Type="http://schemas.openxmlformats.org/officeDocument/2006/relationships/hyperlink" Target="mailto:olena.koval@example.com" TargetMode="External"/><Relationship Id="rIdaikslhcewcsg3mfhcck3t" Type="http://schemas.openxmlformats.org/officeDocument/2006/relationships/hyperlink" Target="https://linkedin.com/in/olena-koval-demo" TargetMode="Externa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JobKit PRO — Сучасне професійне резюме</dc:title>
  <dc:subject>JobKit resume template variant en-no-photo</dc:subject>
  <dc:creator>JobKit</dc:creator>
  <cp:lastModifiedBy>JobKit</cp:lastModifiedBy>
  <cp:revision>1</cp:revision>
  <dcterms:created xsi:type="dcterms:W3CDTF">2026-08-17T20:58:44.563Z</dcterms:created>
  <dcterms:modified xsi:type="dcterms:W3CDTF">2026-08-17T20:58:44.563Z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